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AAB0" w14:textId="77777777" w:rsidR="00863D2A" w:rsidRDefault="00863D2A" w:rsidP="00863D2A">
      <w:pPr>
        <w:rPr>
          <w:b/>
          <w:spacing w:val="-8"/>
          <w:szCs w:val="24"/>
        </w:rPr>
      </w:pPr>
      <w:bookmarkStart w:id="0" w:name="_Toc432153183"/>
      <w:r>
        <w:rPr>
          <w:b/>
          <w:color w:val="000000"/>
          <w:szCs w:val="24"/>
        </w:rPr>
        <w:t>П</w:t>
      </w:r>
      <w:r w:rsidRPr="00437BA0">
        <w:rPr>
          <w:b/>
          <w:color w:val="000000"/>
          <w:szCs w:val="24"/>
        </w:rPr>
        <w:t xml:space="preserve">еречень документов, </w:t>
      </w:r>
      <w:r>
        <w:rPr>
          <w:b/>
          <w:color w:val="000000"/>
          <w:szCs w:val="24"/>
        </w:rPr>
        <w:t xml:space="preserve">которые необходимо представить </w:t>
      </w:r>
      <w:r w:rsidR="00B170BB">
        <w:rPr>
          <w:b/>
          <w:color w:val="000000"/>
          <w:szCs w:val="24"/>
        </w:rPr>
        <w:t>ЮРИДИЧЕСКОМУ ЛИЦУ</w:t>
      </w:r>
      <w:r>
        <w:rPr>
          <w:b/>
          <w:spacing w:val="-8"/>
          <w:szCs w:val="24"/>
        </w:rPr>
        <w:t xml:space="preserve">, заявляющемуся для прохождения процедуры «Аккредитация» в качестве </w:t>
      </w:r>
      <w:r w:rsidR="00B170BB">
        <w:rPr>
          <w:b/>
          <w:spacing w:val="-8"/>
          <w:szCs w:val="24"/>
        </w:rPr>
        <w:t>ПОСТАВЩИКА</w:t>
      </w:r>
    </w:p>
    <w:p w14:paraId="5667E299" w14:textId="77777777" w:rsidR="001E74A7" w:rsidRDefault="001E74A7" w:rsidP="00863D2A">
      <w:pPr>
        <w:rPr>
          <w:b/>
          <w:spacing w:val="-8"/>
          <w:szCs w:val="24"/>
        </w:rPr>
      </w:pPr>
    </w:p>
    <w:p w14:paraId="6A13E744" w14:textId="77777777" w:rsidR="00B458B7" w:rsidRDefault="00B458B7" w:rsidP="00B458B7">
      <w:pPr>
        <w:pStyle w:val="aa"/>
        <w:numPr>
          <w:ilvl w:val="0"/>
          <w:numId w:val="14"/>
        </w:numPr>
        <w:spacing w:line="240" w:lineRule="auto"/>
        <w:rPr>
          <w:szCs w:val="24"/>
        </w:rPr>
      </w:pPr>
      <w:bookmarkStart w:id="1" w:name="_Toc432153186"/>
      <w:bookmarkStart w:id="2" w:name="_Toc484761629"/>
      <w:bookmarkStart w:id="3" w:name="_Toc484761678"/>
      <w:bookmarkStart w:id="4" w:name="_Toc485146341"/>
      <w:bookmarkEnd w:id="0"/>
      <w:r>
        <w:rPr>
          <w:szCs w:val="24"/>
        </w:rPr>
        <w:t>К</w:t>
      </w:r>
      <w:r w:rsidRPr="001373E0">
        <w:rPr>
          <w:szCs w:val="24"/>
        </w:rPr>
        <w:t xml:space="preserve">опия свидетельства о постановке на учет Российской организации в налоговом органе по месту нахождения на </w:t>
      </w:r>
      <w:r>
        <w:rPr>
          <w:szCs w:val="24"/>
        </w:rPr>
        <w:t>территории Российской Федерации*</w:t>
      </w:r>
      <w:r w:rsidRPr="001373E0">
        <w:rPr>
          <w:szCs w:val="24"/>
        </w:rPr>
        <w:t xml:space="preserve">; </w:t>
      </w:r>
    </w:p>
    <w:p w14:paraId="189C12FE" w14:textId="77777777" w:rsidR="00B458B7" w:rsidRPr="001373E0" w:rsidRDefault="00B458B7" w:rsidP="00B458B7">
      <w:pPr>
        <w:pStyle w:val="aa"/>
        <w:numPr>
          <w:ilvl w:val="0"/>
          <w:numId w:val="14"/>
        </w:numPr>
        <w:spacing w:line="240" w:lineRule="auto"/>
        <w:rPr>
          <w:szCs w:val="24"/>
        </w:rPr>
      </w:pPr>
      <w:r>
        <w:rPr>
          <w:szCs w:val="24"/>
        </w:rPr>
        <w:t>К</w:t>
      </w:r>
      <w:r w:rsidRPr="001373E0">
        <w:rPr>
          <w:szCs w:val="24"/>
        </w:rPr>
        <w:t>опия Устава (Положения), зарегистрированного в установленном законодательством порядке, учредительного договора (если законодательством предусмотрено его составление),</w:t>
      </w:r>
      <w:r w:rsidRPr="001373E0">
        <w:rPr>
          <w:spacing w:val="-8"/>
          <w:szCs w:val="24"/>
        </w:rPr>
        <w:t xml:space="preserve"> положения о филиале (агентстве) организации-претендента *;</w:t>
      </w:r>
    </w:p>
    <w:p w14:paraId="36915458" w14:textId="77777777" w:rsidR="00B458B7" w:rsidRPr="001373E0" w:rsidRDefault="00B458B7" w:rsidP="00B458B7">
      <w:pPr>
        <w:pStyle w:val="aa"/>
        <w:numPr>
          <w:ilvl w:val="0"/>
          <w:numId w:val="14"/>
        </w:numPr>
        <w:spacing w:line="240" w:lineRule="auto"/>
        <w:rPr>
          <w:szCs w:val="24"/>
        </w:rPr>
      </w:pPr>
      <w:r>
        <w:rPr>
          <w:szCs w:val="24"/>
        </w:rPr>
        <w:t>К</w:t>
      </w:r>
      <w:r w:rsidRPr="001373E0">
        <w:rPr>
          <w:szCs w:val="24"/>
        </w:rPr>
        <w:t xml:space="preserve">опия </w:t>
      </w:r>
      <w:r w:rsidRPr="001373E0">
        <w:rPr>
          <w:spacing w:val="-8"/>
          <w:szCs w:val="24"/>
        </w:rPr>
        <w:t xml:space="preserve">Решения (Протокола, Приказа, иного документа) о назначении Единоличного исполнительного органа (Генерального директора, директора, президента и т.п.), либо решения о передаче полномочий единоличного исполнительного органа управляющему (управляющей организации) с приложением копии договора о передаче полномочий </w:t>
      </w:r>
      <w:r w:rsidRPr="00CE5CDC">
        <w:rPr>
          <w:spacing w:val="-8"/>
          <w:szCs w:val="24"/>
        </w:rPr>
        <w:t>*</w:t>
      </w:r>
      <w:r w:rsidRPr="001373E0">
        <w:rPr>
          <w:spacing w:val="-8"/>
          <w:szCs w:val="24"/>
        </w:rPr>
        <w:t>;</w:t>
      </w:r>
    </w:p>
    <w:p w14:paraId="005D850C" w14:textId="77777777" w:rsidR="00B458B7" w:rsidRPr="001E74A7" w:rsidRDefault="00B458B7" w:rsidP="00B458B7">
      <w:pPr>
        <w:pStyle w:val="aa"/>
        <w:numPr>
          <w:ilvl w:val="0"/>
          <w:numId w:val="14"/>
        </w:numPr>
        <w:spacing w:line="240" w:lineRule="auto"/>
        <w:rPr>
          <w:szCs w:val="24"/>
        </w:rPr>
      </w:pPr>
      <w:r>
        <w:rPr>
          <w:szCs w:val="24"/>
        </w:rPr>
        <w:t>К</w:t>
      </w:r>
      <w:r w:rsidRPr="001A2177">
        <w:rPr>
          <w:szCs w:val="24"/>
        </w:rPr>
        <w:t xml:space="preserve">опия </w:t>
      </w:r>
      <w:r w:rsidRPr="001A2177">
        <w:rPr>
          <w:spacing w:val="-8"/>
          <w:szCs w:val="24"/>
        </w:rPr>
        <w:t xml:space="preserve">доверенности, если документы </w:t>
      </w:r>
      <w:proofErr w:type="gramStart"/>
      <w:r w:rsidRPr="001A2177">
        <w:rPr>
          <w:spacing w:val="-8"/>
          <w:szCs w:val="24"/>
        </w:rPr>
        <w:t>подписываются  лицом</w:t>
      </w:r>
      <w:proofErr w:type="gramEnd"/>
      <w:r w:rsidRPr="001A2177">
        <w:rPr>
          <w:spacing w:val="-8"/>
          <w:szCs w:val="24"/>
        </w:rPr>
        <w:t>, не являющимся Еди</w:t>
      </w:r>
      <w:r>
        <w:rPr>
          <w:spacing w:val="-8"/>
          <w:szCs w:val="24"/>
        </w:rPr>
        <w:t>ноличным исполнительным органом;</w:t>
      </w:r>
    </w:p>
    <w:p w14:paraId="1EC5BF01" w14:textId="77777777" w:rsidR="00B458B7" w:rsidRDefault="00B458B7" w:rsidP="00B458B7">
      <w:pPr>
        <w:pStyle w:val="aa"/>
        <w:numPr>
          <w:ilvl w:val="0"/>
          <w:numId w:val="14"/>
        </w:numPr>
        <w:spacing w:line="240" w:lineRule="auto"/>
        <w:rPr>
          <w:szCs w:val="24"/>
        </w:rPr>
      </w:pPr>
      <w:r w:rsidRPr="007109A0">
        <w:rPr>
          <w:szCs w:val="24"/>
        </w:rPr>
        <w:t>Карточка контрагента;</w:t>
      </w:r>
    </w:p>
    <w:p w14:paraId="233D5232" w14:textId="77777777" w:rsidR="00B458B7" w:rsidRDefault="00B458B7" w:rsidP="00B458B7">
      <w:pPr>
        <w:numPr>
          <w:ilvl w:val="0"/>
          <w:numId w:val="14"/>
        </w:numPr>
        <w:spacing w:line="240" w:lineRule="auto"/>
        <w:rPr>
          <w:szCs w:val="24"/>
        </w:rPr>
      </w:pPr>
      <w:r>
        <w:rPr>
          <w:szCs w:val="24"/>
        </w:rPr>
        <w:t>К</w:t>
      </w:r>
      <w:r w:rsidRPr="002B3161">
        <w:rPr>
          <w:szCs w:val="24"/>
        </w:rPr>
        <w:t>опии сертификатов и других документов, подтверждающих, что организация-претендент является производителем, дилером, трейдером или другим представителем производителя.</w:t>
      </w:r>
    </w:p>
    <w:p w14:paraId="02871F4F" w14:textId="77777777" w:rsidR="00B458B7" w:rsidRPr="002B3161" w:rsidRDefault="00B458B7" w:rsidP="00B458B7">
      <w:pPr>
        <w:numPr>
          <w:ilvl w:val="0"/>
          <w:numId w:val="14"/>
        </w:numPr>
        <w:spacing w:line="240" w:lineRule="auto"/>
        <w:rPr>
          <w:szCs w:val="24"/>
        </w:rPr>
      </w:pPr>
      <w:r w:rsidRPr="002C0FA7">
        <w:rPr>
          <w:szCs w:val="24"/>
        </w:rPr>
        <w:t>Сертификат соответствия ISO 9001-2015 (ГОСТ Р ИСО 9001-2015) «Системы менеджмента качества. Требования». Сертификат соответствия IATF 16949:2016 (ГОСТ Р ИСО/ТУ 16949) «Системы менеджмента качества. Особые требования по применению ISO 9001:2015 в автомобильной промышленности и организациях, производящих соответствующие запасные части»</w:t>
      </w:r>
      <w:r>
        <w:rPr>
          <w:szCs w:val="24"/>
        </w:rPr>
        <w:t>.   При наличии.</w:t>
      </w:r>
    </w:p>
    <w:p w14:paraId="14C8D6B2" w14:textId="77777777" w:rsidR="00B458B7" w:rsidRDefault="00B458B7" w:rsidP="00B458B7">
      <w:pPr>
        <w:numPr>
          <w:ilvl w:val="0"/>
          <w:numId w:val="14"/>
        </w:numPr>
        <w:spacing w:line="240" w:lineRule="auto"/>
        <w:rPr>
          <w:szCs w:val="24"/>
        </w:rPr>
      </w:pPr>
      <w:r>
        <w:rPr>
          <w:spacing w:val="-8"/>
          <w:szCs w:val="24"/>
        </w:rPr>
        <w:t>Сведения о наличии</w:t>
      </w:r>
      <w:r w:rsidRPr="007109A0">
        <w:rPr>
          <w:spacing w:val="-8"/>
          <w:szCs w:val="24"/>
        </w:rPr>
        <w:t xml:space="preserve"> </w:t>
      </w:r>
      <w:r w:rsidRPr="007109A0">
        <w:rPr>
          <w:szCs w:val="24"/>
        </w:rPr>
        <w:t>производственной базы</w:t>
      </w:r>
      <w:r>
        <w:rPr>
          <w:szCs w:val="24"/>
        </w:rPr>
        <w:t xml:space="preserve"> (складских, торговых помещениях)</w:t>
      </w:r>
      <w:r w:rsidRPr="007109A0">
        <w:rPr>
          <w:szCs w:val="24"/>
        </w:rPr>
        <w:t xml:space="preserve">, с приложением фотоматериалов (Приложение № </w:t>
      </w:r>
      <w:r>
        <w:rPr>
          <w:szCs w:val="24"/>
        </w:rPr>
        <w:t>3</w:t>
      </w:r>
      <w:r w:rsidRPr="007109A0">
        <w:rPr>
          <w:szCs w:val="24"/>
        </w:rPr>
        <w:t>)</w:t>
      </w:r>
    </w:p>
    <w:p w14:paraId="77E11898" w14:textId="77777777" w:rsidR="00B458B7" w:rsidRPr="002B3161" w:rsidRDefault="00B458B7" w:rsidP="00B458B7">
      <w:pPr>
        <w:numPr>
          <w:ilvl w:val="0"/>
          <w:numId w:val="14"/>
        </w:numPr>
        <w:spacing w:line="240" w:lineRule="auto"/>
        <w:rPr>
          <w:szCs w:val="24"/>
        </w:rPr>
      </w:pPr>
      <w:r>
        <w:rPr>
          <w:szCs w:val="24"/>
        </w:rPr>
        <w:t xml:space="preserve">Отзывы </w:t>
      </w:r>
      <w:r w:rsidRPr="002B3161">
        <w:rPr>
          <w:szCs w:val="24"/>
        </w:rPr>
        <w:t xml:space="preserve">от </w:t>
      </w:r>
      <w:r>
        <w:rPr>
          <w:szCs w:val="24"/>
        </w:rPr>
        <w:t>контрагентов</w:t>
      </w:r>
      <w:r w:rsidRPr="002B3161">
        <w:rPr>
          <w:szCs w:val="24"/>
        </w:rPr>
        <w:t xml:space="preserve">, которым организация-претендент, поставляла </w:t>
      </w:r>
      <w:r>
        <w:rPr>
          <w:szCs w:val="24"/>
        </w:rPr>
        <w:t xml:space="preserve">аналогичный </w:t>
      </w:r>
      <w:r w:rsidRPr="002B3161">
        <w:rPr>
          <w:szCs w:val="24"/>
        </w:rPr>
        <w:t xml:space="preserve">товар, оборудование, </w:t>
      </w:r>
      <w:proofErr w:type="gramStart"/>
      <w:r w:rsidRPr="002B3161">
        <w:rPr>
          <w:szCs w:val="24"/>
        </w:rPr>
        <w:t xml:space="preserve">инструмент </w:t>
      </w:r>
      <w:r>
        <w:rPr>
          <w:szCs w:val="24"/>
        </w:rPr>
        <w:t xml:space="preserve"> или</w:t>
      </w:r>
      <w:proofErr w:type="gramEnd"/>
      <w:r>
        <w:rPr>
          <w:szCs w:val="24"/>
        </w:rPr>
        <w:t xml:space="preserve"> референс-лист</w:t>
      </w:r>
      <w:r w:rsidRPr="002B3161">
        <w:rPr>
          <w:szCs w:val="24"/>
        </w:rPr>
        <w:t>.</w:t>
      </w:r>
    </w:p>
    <w:p w14:paraId="11797D54" w14:textId="77777777" w:rsidR="00B458B7" w:rsidRDefault="00B458B7" w:rsidP="00B458B7">
      <w:pPr>
        <w:rPr>
          <w:szCs w:val="24"/>
        </w:rPr>
      </w:pPr>
    </w:p>
    <w:p w14:paraId="7CC9A799" w14:textId="77777777" w:rsidR="00B458B7" w:rsidRDefault="00B458B7" w:rsidP="00B458B7">
      <w:pPr>
        <w:rPr>
          <w:b/>
          <w:color w:val="000000"/>
          <w:szCs w:val="24"/>
        </w:rPr>
      </w:pPr>
    </w:p>
    <w:p w14:paraId="5F2F9F9A" w14:textId="77777777" w:rsidR="00B458B7" w:rsidRDefault="00B458B7" w:rsidP="00B458B7">
      <w:pPr>
        <w:autoSpaceDE w:val="0"/>
        <w:autoSpaceDN w:val="0"/>
        <w:adjustRightInd w:val="0"/>
        <w:spacing w:line="240" w:lineRule="auto"/>
        <w:ind w:firstLine="426"/>
      </w:pPr>
      <w:r>
        <w:t xml:space="preserve">При закрытии/отсутствии доступа к официальному источнику информации (в настоящее время сайт </w:t>
      </w:r>
      <w:proofErr w:type="gramStart"/>
      <w:r>
        <w:t>ФНС</w:t>
      </w:r>
      <w:r w:rsidRPr="00A268D1">
        <w:t xml:space="preserve"> &gt;</w:t>
      </w:r>
      <w:proofErr w:type="gramEnd"/>
      <w:r w:rsidRPr="00A268D1">
        <w:t xml:space="preserve"> </w:t>
      </w:r>
      <w:r>
        <w:t>сервис «Прозрачный бизнес»  включая Ресурс БФО) дополнительно предоставляется:</w:t>
      </w:r>
    </w:p>
    <w:p w14:paraId="410ABD13" w14:textId="77777777" w:rsidR="00B458B7" w:rsidRDefault="00B458B7" w:rsidP="00B458B7">
      <w:pPr>
        <w:autoSpaceDE w:val="0"/>
        <w:autoSpaceDN w:val="0"/>
        <w:adjustRightInd w:val="0"/>
        <w:spacing w:line="240" w:lineRule="auto"/>
        <w:ind w:firstLine="426"/>
      </w:pPr>
      <w:r>
        <w:t>1.  В</w:t>
      </w:r>
      <w:r w:rsidRPr="00865AC4">
        <w:rPr>
          <w:szCs w:val="24"/>
        </w:rPr>
        <w:t xml:space="preserve">ыписка из ЕГРЮЛ, выданная не позднее чем 1 (один) месяца до даты </w:t>
      </w:r>
      <w:r>
        <w:t>проведения аккредитации.</w:t>
      </w:r>
    </w:p>
    <w:p w14:paraId="54044B7B" w14:textId="77777777" w:rsidR="00B458B7" w:rsidRPr="00437BA0" w:rsidRDefault="00B458B7" w:rsidP="00B458B7">
      <w:pPr>
        <w:spacing w:line="240" w:lineRule="auto"/>
        <w:ind w:firstLine="426"/>
        <w:rPr>
          <w:szCs w:val="24"/>
        </w:rPr>
      </w:pPr>
      <w:r>
        <w:t xml:space="preserve">2. </w:t>
      </w:r>
      <w:r>
        <w:rPr>
          <w:szCs w:val="24"/>
        </w:rPr>
        <w:t>Копия Бухгалтерской отчетности за последний отчетный период;</w:t>
      </w:r>
    </w:p>
    <w:p w14:paraId="43783C71" w14:textId="76B3847A" w:rsidR="004F2E35" w:rsidRDefault="004F2E35" w:rsidP="004F2E35">
      <w:pPr>
        <w:keepNext/>
        <w:keepLines/>
        <w:spacing w:before="240" w:line="360" w:lineRule="auto"/>
        <w:outlineLvl w:val="0"/>
        <w:rPr>
          <w:b/>
          <w:bCs/>
          <w:sz w:val="32"/>
          <w:szCs w:val="32"/>
        </w:rPr>
      </w:pPr>
    </w:p>
    <w:p w14:paraId="0451EE9C" w14:textId="77777777" w:rsidR="00B458B7" w:rsidRDefault="00B458B7" w:rsidP="004F2E35">
      <w:pPr>
        <w:keepNext/>
        <w:keepLines/>
        <w:spacing w:before="240" w:line="360" w:lineRule="auto"/>
        <w:outlineLvl w:val="0"/>
        <w:rPr>
          <w:b/>
          <w:bCs/>
          <w:sz w:val="32"/>
          <w:szCs w:val="32"/>
        </w:rPr>
      </w:pPr>
    </w:p>
    <w:p w14:paraId="5FEE3CD2" w14:textId="51A031E9" w:rsidR="004F2E35" w:rsidRDefault="004F2E35" w:rsidP="004F2E35">
      <w:pPr>
        <w:keepNext/>
        <w:keepLines/>
        <w:spacing w:before="240" w:line="360" w:lineRule="auto"/>
        <w:outlineLvl w:val="0"/>
        <w:rPr>
          <w:b/>
          <w:bCs/>
          <w:sz w:val="32"/>
          <w:szCs w:val="32"/>
        </w:rPr>
      </w:pPr>
    </w:p>
    <w:p w14:paraId="09A78786" w14:textId="7B06C4EA" w:rsidR="004F2E35" w:rsidRDefault="004F2E35" w:rsidP="004F2E35">
      <w:pPr>
        <w:keepNext/>
        <w:keepLines/>
        <w:spacing w:before="240" w:line="360" w:lineRule="auto"/>
        <w:outlineLvl w:val="0"/>
        <w:rPr>
          <w:b/>
          <w:bCs/>
          <w:sz w:val="32"/>
          <w:szCs w:val="32"/>
        </w:rPr>
      </w:pPr>
    </w:p>
    <w:p w14:paraId="4DBD4FC6" w14:textId="72AA480D" w:rsidR="004F2E35" w:rsidRDefault="004F2E35" w:rsidP="004F2E35">
      <w:pPr>
        <w:keepNext/>
        <w:keepLines/>
        <w:spacing w:before="240" w:line="360" w:lineRule="auto"/>
        <w:outlineLvl w:val="0"/>
        <w:rPr>
          <w:b/>
          <w:bCs/>
          <w:sz w:val="32"/>
          <w:szCs w:val="32"/>
        </w:rPr>
      </w:pPr>
    </w:p>
    <w:p w14:paraId="099B14DC" w14:textId="77777777" w:rsidR="004F2E35" w:rsidRDefault="004F2E35" w:rsidP="004F2E35">
      <w:pPr>
        <w:keepNext/>
        <w:keepLines/>
        <w:spacing w:before="240" w:line="360" w:lineRule="auto"/>
        <w:outlineLvl w:val="0"/>
        <w:rPr>
          <w:b/>
          <w:bCs/>
          <w:sz w:val="32"/>
          <w:szCs w:val="32"/>
        </w:rPr>
      </w:pPr>
    </w:p>
    <w:p w14:paraId="4694E53D" w14:textId="2C754CC1" w:rsidR="00863D2A" w:rsidRPr="00AF081C" w:rsidRDefault="00863D2A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  <w:r w:rsidRPr="00AF081C">
        <w:rPr>
          <w:b/>
          <w:bCs/>
          <w:sz w:val="32"/>
          <w:szCs w:val="32"/>
        </w:rPr>
        <w:t xml:space="preserve">Приложение </w:t>
      </w:r>
      <w:r w:rsidR="008C3A8C">
        <w:rPr>
          <w:b/>
          <w:bCs/>
          <w:sz w:val="32"/>
          <w:szCs w:val="32"/>
        </w:rPr>
        <w:t>3</w:t>
      </w:r>
      <w:r w:rsidRPr="00AF081C">
        <w:rPr>
          <w:b/>
          <w:bCs/>
          <w:sz w:val="32"/>
          <w:szCs w:val="32"/>
        </w:rPr>
        <w:t>.</w:t>
      </w:r>
      <w:bookmarkEnd w:id="1"/>
      <w:r w:rsidRPr="00AF081C">
        <w:rPr>
          <w:b/>
          <w:bCs/>
          <w:sz w:val="32"/>
          <w:szCs w:val="32"/>
        </w:rPr>
        <w:br/>
        <w:t>Форма для предоставления сведений о наличии производственной базы</w:t>
      </w:r>
      <w:bookmarkEnd w:id="2"/>
      <w:bookmarkEnd w:id="3"/>
      <w:bookmarkEnd w:id="4"/>
    </w:p>
    <w:p w14:paraId="592B2B07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14:paraId="681E8B86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  <w:r w:rsidRPr="00AF081C">
        <w:rPr>
          <w:b/>
        </w:rPr>
        <w:t>Сведения о наличии производственной базы (уровень технической оснащенности)</w:t>
      </w:r>
    </w:p>
    <w:p w14:paraId="76DB87AA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14:paraId="5EF08BDA" w14:textId="77777777" w:rsidR="00863D2A" w:rsidRPr="00AF081C" w:rsidRDefault="00863D2A" w:rsidP="00863D2A">
      <w:pPr>
        <w:spacing w:line="240" w:lineRule="auto"/>
        <w:ind w:firstLine="567"/>
      </w:pPr>
      <w:r w:rsidRPr="00AF081C">
        <w:t>Направляем сведения о производственной базе (уровне технической оснащенности):</w:t>
      </w:r>
    </w:p>
    <w:p w14:paraId="4D321737" w14:textId="77777777" w:rsidR="00863D2A" w:rsidRPr="00AF081C" w:rsidRDefault="00863D2A" w:rsidP="00863D2A">
      <w:pPr>
        <w:spacing w:line="240" w:lineRule="auto"/>
        <w:ind w:firstLine="709"/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9"/>
        <w:gridCol w:w="119"/>
        <w:gridCol w:w="3719"/>
        <w:gridCol w:w="1592"/>
        <w:gridCol w:w="2416"/>
      </w:tblGrid>
      <w:tr w:rsidR="00863D2A" w:rsidRPr="00AF081C" w14:paraId="553540F3" w14:textId="77777777" w:rsidTr="00E0209F">
        <w:tc>
          <w:tcPr>
            <w:tcW w:w="5000" w:type="pct"/>
            <w:gridSpan w:val="5"/>
            <w:vAlign w:val="center"/>
          </w:tcPr>
          <w:p w14:paraId="15B17DD6" w14:textId="77777777" w:rsidR="00863D2A" w:rsidRPr="00AF081C" w:rsidRDefault="00863D2A" w:rsidP="00E0209F">
            <w:pPr>
              <w:jc w:val="center"/>
            </w:pPr>
            <w:r w:rsidRPr="00AF081C">
              <w:t xml:space="preserve">Сведения о местонахождении </w:t>
            </w:r>
          </w:p>
        </w:tc>
      </w:tr>
      <w:tr w:rsidR="00863D2A" w:rsidRPr="00AF081C" w14:paraId="11BC9F81" w14:textId="77777777" w:rsidTr="00E0209F">
        <w:tc>
          <w:tcPr>
            <w:tcW w:w="1191" w:type="pct"/>
            <w:vAlign w:val="center"/>
          </w:tcPr>
          <w:p w14:paraId="77098BAE" w14:textId="77777777" w:rsidR="00863D2A" w:rsidRPr="00AF081C" w:rsidRDefault="00863D2A" w:rsidP="00E0209F">
            <w:pPr>
              <w:jc w:val="center"/>
            </w:pPr>
            <w:r w:rsidRPr="00AF081C">
              <w:t>Вид (офис, склад, производство и т.д.)</w:t>
            </w: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44409782" w14:textId="77777777" w:rsidR="00863D2A" w:rsidRPr="00AF081C" w:rsidRDefault="00863D2A" w:rsidP="00E0209F">
            <w:pPr>
              <w:jc w:val="center"/>
            </w:pPr>
            <w:r w:rsidRPr="00AF081C">
              <w:t>Адрес</w:t>
            </w: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7D013575" w14:textId="77777777" w:rsidR="00863D2A" w:rsidRPr="00AF081C" w:rsidRDefault="00863D2A" w:rsidP="00E0209F">
            <w:pPr>
              <w:jc w:val="center"/>
            </w:pPr>
            <w:r w:rsidRPr="00AF081C">
              <w:t xml:space="preserve">Площадь </w:t>
            </w:r>
          </w:p>
        </w:tc>
        <w:tc>
          <w:tcPr>
            <w:tcW w:w="1224" w:type="pct"/>
            <w:vAlign w:val="center"/>
          </w:tcPr>
          <w:p w14:paraId="326CC48A" w14:textId="77777777" w:rsidR="00863D2A" w:rsidRPr="00AF081C" w:rsidRDefault="00863D2A" w:rsidP="00E0209F">
            <w:pPr>
              <w:ind w:firstLine="8"/>
              <w:jc w:val="center"/>
            </w:pPr>
            <w:r w:rsidRPr="00AF081C">
              <w:t xml:space="preserve">Право пользования (собственность, аренда и </w:t>
            </w:r>
            <w:proofErr w:type="spellStart"/>
            <w:r w:rsidRPr="00AF081C">
              <w:t>тд</w:t>
            </w:r>
            <w:proofErr w:type="spellEnd"/>
            <w:r w:rsidRPr="00AF081C">
              <w:t>)</w:t>
            </w:r>
          </w:p>
        </w:tc>
      </w:tr>
      <w:tr w:rsidR="00863D2A" w:rsidRPr="00AF081C" w14:paraId="67938613" w14:textId="77777777" w:rsidTr="00E0209F">
        <w:tc>
          <w:tcPr>
            <w:tcW w:w="1191" w:type="pct"/>
            <w:vAlign w:val="center"/>
          </w:tcPr>
          <w:p w14:paraId="0C3FC247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050CC9EE" w14:textId="77777777"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56AB6269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07EB43C5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341C8081" w14:textId="77777777" w:rsidTr="00E0209F">
        <w:tc>
          <w:tcPr>
            <w:tcW w:w="1191" w:type="pct"/>
            <w:vAlign w:val="center"/>
          </w:tcPr>
          <w:p w14:paraId="218B78DF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7EA8C10D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2B02F8D9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2C1170AE" w14:textId="77777777"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14:paraId="6AD352AF" w14:textId="77777777" w:rsidTr="00E0209F">
        <w:tc>
          <w:tcPr>
            <w:tcW w:w="1191" w:type="pct"/>
            <w:vAlign w:val="center"/>
          </w:tcPr>
          <w:p w14:paraId="447A9EAB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2F25DCBD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5A921799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31A039BA" w14:textId="77777777"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14:paraId="18BF94D5" w14:textId="77777777" w:rsidTr="00E0209F">
        <w:tc>
          <w:tcPr>
            <w:tcW w:w="1191" w:type="pct"/>
            <w:vAlign w:val="center"/>
          </w:tcPr>
          <w:p w14:paraId="4817F3AB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59EBB6C5" w14:textId="77777777"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42CF80A1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2D866AE5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6532B578" w14:textId="77777777" w:rsidTr="00E0209F">
        <w:tc>
          <w:tcPr>
            <w:tcW w:w="5000" w:type="pct"/>
            <w:gridSpan w:val="5"/>
            <w:vAlign w:val="center"/>
          </w:tcPr>
          <w:p w14:paraId="08BD675B" w14:textId="77777777" w:rsidR="00863D2A" w:rsidRPr="00AF081C" w:rsidRDefault="00863D2A" w:rsidP="00E0209F">
            <w:pPr>
              <w:jc w:val="center"/>
            </w:pPr>
            <w:r w:rsidRPr="00AF081C">
              <w:t>Сведения о технике и основном оборудовании, используемом при проведении работ</w:t>
            </w:r>
          </w:p>
        </w:tc>
      </w:tr>
      <w:tr w:rsidR="00863D2A" w:rsidRPr="00AF081C" w14:paraId="1F4A88C6" w14:textId="77777777" w:rsidTr="00E0209F">
        <w:tc>
          <w:tcPr>
            <w:tcW w:w="1259" w:type="pct"/>
            <w:gridSpan w:val="2"/>
            <w:vAlign w:val="center"/>
          </w:tcPr>
          <w:p w14:paraId="6568AB43" w14:textId="77777777" w:rsidR="00863D2A" w:rsidRPr="00AF081C" w:rsidRDefault="00863D2A" w:rsidP="00E0209F">
            <w:pPr>
              <w:jc w:val="center"/>
            </w:pPr>
            <w:r w:rsidRPr="00AF081C">
              <w:t>Наименование</w:t>
            </w:r>
          </w:p>
        </w:tc>
        <w:tc>
          <w:tcPr>
            <w:tcW w:w="2517" w:type="pct"/>
            <w:gridSpan w:val="2"/>
            <w:vAlign w:val="center"/>
          </w:tcPr>
          <w:p w14:paraId="7B7F0E0A" w14:textId="77777777" w:rsidR="00863D2A" w:rsidRPr="00AF081C" w:rsidRDefault="00863D2A" w:rsidP="00E0209F">
            <w:pPr>
              <w:jc w:val="center"/>
            </w:pPr>
            <w:r w:rsidRPr="00AF081C">
              <w:t>Характеристики</w:t>
            </w:r>
          </w:p>
          <w:p w14:paraId="544A9AA1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4D1AFC36" w14:textId="77777777" w:rsidR="00863D2A" w:rsidRPr="00AF081C" w:rsidRDefault="00863D2A" w:rsidP="00E0209F">
            <w:pPr>
              <w:jc w:val="center"/>
            </w:pPr>
            <w:r w:rsidRPr="00AF081C">
              <w:t>Количество</w:t>
            </w:r>
          </w:p>
        </w:tc>
      </w:tr>
      <w:tr w:rsidR="00863D2A" w:rsidRPr="00AF081C" w14:paraId="6E9DD6EF" w14:textId="77777777" w:rsidTr="00E0209F">
        <w:tc>
          <w:tcPr>
            <w:tcW w:w="1259" w:type="pct"/>
            <w:gridSpan w:val="2"/>
            <w:vAlign w:val="center"/>
          </w:tcPr>
          <w:p w14:paraId="096DCFA7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54C3E43A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7A176580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1215F8C7" w14:textId="77777777" w:rsidTr="00E0209F">
        <w:tc>
          <w:tcPr>
            <w:tcW w:w="1259" w:type="pct"/>
            <w:gridSpan w:val="2"/>
            <w:vAlign w:val="center"/>
          </w:tcPr>
          <w:p w14:paraId="384B7D58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43146FD0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0212460C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72DE2474" w14:textId="77777777" w:rsidTr="00E0209F">
        <w:tc>
          <w:tcPr>
            <w:tcW w:w="1259" w:type="pct"/>
            <w:gridSpan w:val="2"/>
            <w:vAlign w:val="center"/>
          </w:tcPr>
          <w:p w14:paraId="6FF5A988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3E75C2F0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46C446D5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65D8559D" w14:textId="77777777" w:rsidTr="00E0209F">
        <w:tc>
          <w:tcPr>
            <w:tcW w:w="1259" w:type="pct"/>
            <w:gridSpan w:val="2"/>
            <w:vAlign w:val="center"/>
          </w:tcPr>
          <w:p w14:paraId="4F29767E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04B39F76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79F9239E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78E76186" w14:textId="77777777" w:rsidTr="00E0209F">
        <w:tc>
          <w:tcPr>
            <w:tcW w:w="5000" w:type="pct"/>
            <w:gridSpan w:val="5"/>
            <w:vAlign w:val="center"/>
          </w:tcPr>
          <w:p w14:paraId="3759538F" w14:textId="77777777" w:rsidR="00863D2A" w:rsidRPr="00AF081C" w:rsidRDefault="00863D2A" w:rsidP="00E0209F">
            <w:pPr>
              <w:jc w:val="center"/>
            </w:pPr>
            <w:r w:rsidRPr="00AF081C">
              <w:t xml:space="preserve">Сведения о сертификатах, лицензиях </w:t>
            </w:r>
          </w:p>
        </w:tc>
      </w:tr>
      <w:tr w:rsidR="00863D2A" w:rsidRPr="00AF081C" w14:paraId="7C5C74E6" w14:textId="77777777" w:rsidTr="00E0209F">
        <w:tc>
          <w:tcPr>
            <w:tcW w:w="5000" w:type="pct"/>
            <w:gridSpan w:val="5"/>
            <w:vAlign w:val="center"/>
          </w:tcPr>
          <w:p w14:paraId="5F9543F2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7A2A8930" w14:textId="77777777" w:rsidTr="00E0209F">
        <w:tc>
          <w:tcPr>
            <w:tcW w:w="5000" w:type="pct"/>
            <w:gridSpan w:val="5"/>
            <w:vAlign w:val="center"/>
          </w:tcPr>
          <w:p w14:paraId="01FDA188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78AB0D14" w14:textId="77777777" w:rsidTr="00E0209F">
        <w:tc>
          <w:tcPr>
            <w:tcW w:w="5000" w:type="pct"/>
            <w:gridSpan w:val="5"/>
          </w:tcPr>
          <w:p w14:paraId="4CDDEBC7" w14:textId="77777777" w:rsidR="00863D2A" w:rsidRPr="00AF081C" w:rsidRDefault="00863D2A" w:rsidP="00E0209F">
            <w:pPr>
              <w:ind w:firstLine="709"/>
              <w:jc w:val="center"/>
            </w:pPr>
          </w:p>
        </w:tc>
      </w:tr>
    </w:tbl>
    <w:p w14:paraId="5521A5A9" w14:textId="77777777" w:rsidR="00863D2A" w:rsidRPr="00AF081C" w:rsidRDefault="00863D2A" w:rsidP="00863D2A">
      <w:pPr>
        <w:ind w:firstLine="709"/>
      </w:pPr>
    </w:p>
    <w:tbl>
      <w:tblPr>
        <w:tblW w:w="1000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33"/>
        <w:gridCol w:w="307"/>
        <w:gridCol w:w="3240"/>
      </w:tblGrid>
      <w:tr w:rsidR="00863D2A" w:rsidRPr="00AF081C" w14:paraId="4E5B2274" w14:textId="77777777" w:rsidTr="00E0209F">
        <w:tc>
          <w:tcPr>
            <w:tcW w:w="4428" w:type="dxa"/>
            <w:tcBorders>
              <w:top w:val="nil"/>
              <w:bottom w:val="nil"/>
            </w:tcBorders>
          </w:tcPr>
          <w:p w14:paraId="06DD25BB" w14:textId="77777777" w:rsidR="00863D2A" w:rsidRPr="00AF081C" w:rsidRDefault="00863D2A" w:rsidP="00E0209F">
            <w:pPr>
              <w:rPr>
                <w:b/>
                <w:color w:val="000000"/>
              </w:rPr>
            </w:pPr>
            <w:r w:rsidRPr="00AF081C">
              <w:rPr>
                <w:b/>
              </w:rPr>
              <w:t>Участник аккредитации (уполномоченный представитель)</w:t>
            </w:r>
          </w:p>
        </w:tc>
        <w:tc>
          <w:tcPr>
            <w:tcW w:w="2033" w:type="dxa"/>
            <w:tcBorders>
              <w:top w:val="nil"/>
            </w:tcBorders>
          </w:tcPr>
          <w:p w14:paraId="6CFD2889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4708F30D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3D610720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</w:tr>
      <w:tr w:rsidR="00863D2A" w:rsidRPr="00AF081C" w14:paraId="248E57AC" w14:textId="77777777" w:rsidTr="00E0209F">
        <w:tc>
          <w:tcPr>
            <w:tcW w:w="4428" w:type="dxa"/>
            <w:tcBorders>
              <w:top w:val="nil"/>
              <w:bottom w:val="nil"/>
            </w:tcBorders>
          </w:tcPr>
          <w:p w14:paraId="19458F17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1C8F1BC2" w14:textId="77777777"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39289002" w14:textId="77777777" w:rsidR="00863D2A" w:rsidRPr="00AF081C" w:rsidRDefault="00863D2A" w:rsidP="00E0209F">
            <w:pPr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64296ED9" w14:textId="77777777"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14:paraId="1CCBCB13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sectPr w:rsidR="00863D2A" w:rsidSect="000F70D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21D4" w14:textId="77777777" w:rsidR="00FA4DAD" w:rsidRDefault="00FA4DAD" w:rsidP="00863D2A">
      <w:pPr>
        <w:spacing w:line="240" w:lineRule="auto"/>
      </w:pPr>
      <w:r>
        <w:separator/>
      </w:r>
    </w:p>
  </w:endnote>
  <w:endnote w:type="continuationSeparator" w:id="0">
    <w:p w14:paraId="47FFBA4E" w14:textId="77777777" w:rsidR="00FA4DAD" w:rsidRDefault="00FA4DAD" w:rsidP="0086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3FFE" w14:textId="77777777" w:rsidR="00FA4DAD" w:rsidRDefault="00FA4DAD" w:rsidP="00863D2A">
      <w:pPr>
        <w:spacing w:line="240" w:lineRule="auto"/>
      </w:pPr>
      <w:r>
        <w:separator/>
      </w:r>
    </w:p>
  </w:footnote>
  <w:footnote w:type="continuationSeparator" w:id="0">
    <w:p w14:paraId="1D28385D" w14:textId="77777777" w:rsidR="00FA4DAD" w:rsidRDefault="00FA4DAD" w:rsidP="00863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F"/>
    <w:multiLevelType w:val="multilevel"/>
    <w:tmpl w:val="0FF6C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76FA3"/>
    <w:multiLevelType w:val="hybridMultilevel"/>
    <w:tmpl w:val="E4E0F1FA"/>
    <w:lvl w:ilvl="0" w:tplc="605E94E4">
      <w:start w:val="1"/>
      <w:numFmt w:val="decimal"/>
      <w:lvlText w:val="%1."/>
      <w:lvlJc w:val="left"/>
      <w:pPr>
        <w:ind w:left="720" w:hanging="360"/>
      </w:pPr>
    </w:lvl>
    <w:lvl w:ilvl="1" w:tplc="72C685FA">
      <w:start w:val="1"/>
      <w:numFmt w:val="lowerLetter"/>
      <w:lvlText w:val="%2."/>
      <w:lvlJc w:val="left"/>
      <w:pPr>
        <w:ind w:left="1440" w:hanging="360"/>
      </w:pPr>
    </w:lvl>
    <w:lvl w:ilvl="2" w:tplc="7060924E" w:tentative="1">
      <w:start w:val="1"/>
      <w:numFmt w:val="lowerRoman"/>
      <w:lvlText w:val="%3."/>
      <w:lvlJc w:val="right"/>
      <w:pPr>
        <w:ind w:left="2160" w:hanging="180"/>
      </w:pPr>
    </w:lvl>
    <w:lvl w:ilvl="3" w:tplc="3418C7D2" w:tentative="1">
      <w:start w:val="1"/>
      <w:numFmt w:val="decimal"/>
      <w:lvlText w:val="%4."/>
      <w:lvlJc w:val="left"/>
      <w:pPr>
        <w:ind w:left="2880" w:hanging="360"/>
      </w:pPr>
    </w:lvl>
    <w:lvl w:ilvl="4" w:tplc="6E120F8E" w:tentative="1">
      <w:start w:val="1"/>
      <w:numFmt w:val="lowerLetter"/>
      <w:lvlText w:val="%5."/>
      <w:lvlJc w:val="left"/>
      <w:pPr>
        <w:ind w:left="3600" w:hanging="360"/>
      </w:pPr>
    </w:lvl>
    <w:lvl w:ilvl="5" w:tplc="3F20F92E" w:tentative="1">
      <w:start w:val="1"/>
      <w:numFmt w:val="lowerRoman"/>
      <w:lvlText w:val="%6."/>
      <w:lvlJc w:val="right"/>
      <w:pPr>
        <w:ind w:left="4320" w:hanging="180"/>
      </w:pPr>
    </w:lvl>
    <w:lvl w:ilvl="6" w:tplc="E8C6A34E" w:tentative="1">
      <w:start w:val="1"/>
      <w:numFmt w:val="decimal"/>
      <w:lvlText w:val="%7."/>
      <w:lvlJc w:val="left"/>
      <w:pPr>
        <w:ind w:left="5040" w:hanging="360"/>
      </w:pPr>
    </w:lvl>
    <w:lvl w:ilvl="7" w:tplc="55286126" w:tentative="1">
      <w:start w:val="1"/>
      <w:numFmt w:val="lowerLetter"/>
      <w:lvlText w:val="%8."/>
      <w:lvlJc w:val="left"/>
      <w:pPr>
        <w:ind w:left="5760" w:hanging="360"/>
      </w:pPr>
    </w:lvl>
    <w:lvl w:ilvl="8" w:tplc="674C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C5"/>
    <w:multiLevelType w:val="hybridMultilevel"/>
    <w:tmpl w:val="F15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74D"/>
    <w:multiLevelType w:val="multilevel"/>
    <w:tmpl w:val="80FCD2B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D691713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25016"/>
    <w:multiLevelType w:val="hybridMultilevel"/>
    <w:tmpl w:val="59D6CD48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13C"/>
    <w:multiLevelType w:val="multilevel"/>
    <w:tmpl w:val="132AAD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777019A"/>
    <w:multiLevelType w:val="hybridMultilevel"/>
    <w:tmpl w:val="5EC0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59BB"/>
    <w:multiLevelType w:val="hybridMultilevel"/>
    <w:tmpl w:val="23B6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7803"/>
    <w:multiLevelType w:val="hybridMultilevel"/>
    <w:tmpl w:val="EB9EAB4A"/>
    <w:lvl w:ilvl="0" w:tplc="73864ED8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212F"/>
    <w:multiLevelType w:val="multilevel"/>
    <w:tmpl w:val="75F6CCD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B9D7FEC"/>
    <w:multiLevelType w:val="hybridMultilevel"/>
    <w:tmpl w:val="BE60F71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BC1BDB"/>
    <w:multiLevelType w:val="multilevel"/>
    <w:tmpl w:val="430EE36E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9235389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2F625C"/>
    <w:multiLevelType w:val="hybridMultilevel"/>
    <w:tmpl w:val="EB9EAB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89C"/>
    <w:multiLevelType w:val="hybridMultilevel"/>
    <w:tmpl w:val="E6561DB4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4747">
    <w:abstractNumId w:val="4"/>
  </w:num>
  <w:num w:numId="2" w16cid:durableId="1188635491">
    <w:abstractNumId w:val="14"/>
  </w:num>
  <w:num w:numId="3" w16cid:durableId="838891104">
    <w:abstractNumId w:val="2"/>
  </w:num>
  <w:num w:numId="4" w16cid:durableId="1546142138">
    <w:abstractNumId w:val="12"/>
  </w:num>
  <w:num w:numId="5" w16cid:durableId="759059878">
    <w:abstractNumId w:val="1"/>
  </w:num>
  <w:num w:numId="6" w16cid:durableId="438835185">
    <w:abstractNumId w:val="11"/>
  </w:num>
  <w:num w:numId="7" w16cid:durableId="773088325">
    <w:abstractNumId w:val="9"/>
  </w:num>
  <w:num w:numId="8" w16cid:durableId="217400075">
    <w:abstractNumId w:val="0"/>
  </w:num>
  <w:num w:numId="9" w16cid:durableId="1303073417">
    <w:abstractNumId w:val="10"/>
  </w:num>
  <w:num w:numId="10" w16cid:durableId="1445928248">
    <w:abstractNumId w:val="6"/>
  </w:num>
  <w:num w:numId="11" w16cid:durableId="287013464">
    <w:abstractNumId w:val="3"/>
  </w:num>
  <w:num w:numId="12" w16cid:durableId="5983807">
    <w:abstractNumId w:val="7"/>
  </w:num>
  <w:num w:numId="13" w16cid:durableId="1583640132">
    <w:abstractNumId w:val="5"/>
  </w:num>
  <w:num w:numId="14" w16cid:durableId="484515714">
    <w:abstractNumId w:val="15"/>
  </w:num>
  <w:num w:numId="15" w16cid:durableId="847016909">
    <w:abstractNumId w:val="13"/>
  </w:num>
  <w:num w:numId="16" w16cid:durableId="209547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A"/>
    <w:rsid w:val="00021C96"/>
    <w:rsid w:val="0003478B"/>
    <w:rsid w:val="0009207E"/>
    <w:rsid w:val="000E0291"/>
    <w:rsid w:val="000F70D4"/>
    <w:rsid w:val="001724C2"/>
    <w:rsid w:val="00175D58"/>
    <w:rsid w:val="001A2177"/>
    <w:rsid w:val="001E74A7"/>
    <w:rsid w:val="00285BB3"/>
    <w:rsid w:val="00343C8D"/>
    <w:rsid w:val="003901D0"/>
    <w:rsid w:val="00407AE0"/>
    <w:rsid w:val="004A07F5"/>
    <w:rsid w:val="004C0E17"/>
    <w:rsid w:val="004F2E35"/>
    <w:rsid w:val="004F3E6B"/>
    <w:rsid w:val="004F5100"/>
    <w:rsid w:val="0052475D"/>
    <w:rsid w:val="005732DD"/>
    <w:rsid w:val="006260D0"/>
    <w:rsid w:val="00700608"/>
    <w:rsid w:val="007F324B"/>
    <w:rsid w:val="00863D2A"/>
    <w:rsid w:val="008C3A8C"/>
    <w:rsid w:val="008D12F9"/>
    <w:rsid w:val="00922408"/>
    <w:rsid w:val="00A343B1"/>
    <w:rsid w:val="00AC476D"/>
    <w:rsid w:val="00AD65EB"/>
    <w:rsid w:val="00B170BB"/>
    <w:rsid w:val="00B4008C"/>
    <w:rsid w:val="00B458B7"/>
    <w:rsid w:val="00BC0396"/>
    <w:rsid w:val="00C579DC"/>
    <w:rsid w:val="00DC1319"/>
    <w:rsid w:val="00DF0117"/>
    <w:rsid w:val="00EF746B"/>
    <w:rsid w:val="00F05D93"/>
    <w:rsid w:val="00F13CCC"/>
    <w:rsid w:val="00FA4DAD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5481"/>
  <w15:docId w15:val="{EA2578A4-7A32-4C74-B602-7AAD2FC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is" w:eastAsiaTheme="minorHAnsi" w:hAnsi="Futuris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2A"/>
    <w:pPr>
      <w:spacing w:line="276" w:lineRule="auto"/>
      <w:ind w:firstLine="425"/>
      <w:contextualSpacing/>
    </w:pPr>
    <w:rPr>
      <w:rFonts w:eastAsia="Calibri" w:cs="Times New Roman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05D93"/>
    <w:pPr>
      <w:keepNext/>
      <w:keepLines/>
      <w:spacing w:before="240" w:line="360" w:lineRule="auto"/>
      <w:ind w:firstLine="0"/>
      <w:contextualSpacing w:val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63D2A"/>
    <w:pPr>
      <w:keepNext/>
      <w:tabs>
        <w:tab w:val="left" w:pos="567"/>
      </w:tabs>
      <w:spacing w:before="480" w:after="120" w:line="360" w:lineRule="auto"/>
      <w:ind w:firstLine="0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93"/>
    <w:rPr>
      <w:rFonts w:eastAsia="Calibr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D2A"/>
    <w:rPr>
      <w:rFonts w:eastAsia="Times New Roman" w:cs="Times New Roman"/>
      <w:sz w:val="28"/>
      <w:szCs w:val="22"/>
      <w:lang w:eastAsia="ru-RU"/>
    </w:rPr>
  </w:style>
  <w:style w:type="paragraph" w:styleId="a3">
    <w:name w:val="Body Text"/>
    <w:basedOn w:val="a"/>
    <w:link w:val="a4"/>
    <w:rsid w:val="00863D2A"/>
    <w:pPr>
      <w:spacing w:line="36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63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63D2A"/>
    <w:pPr>
      <w:spacing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3D2A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note text"/>
    <w:basedOn w:val="a"/>
    <w:link w:val="a8"/>
    <w:rsid w:val="00863D2A"/>
    <w:pPr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863D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863D2A"/>
    <w:rPr>
      <w:vertAlign w:val="superscript"/>
    </w:rPr>
  </w:style>
  <w:style w:type="paragraph" w:customStyle="1" w:styleId="31">
    <w:name w:val="Основной текст 31"/>
    <w:basedOn w:val="a"/>
    <w:rsid w:val="00863D2A"/>
    <w:pPr>
      <w:suppressAutoHyphens/>
      <w:spacing w:line="240" w:lineRule="auto"/>
    </w:pPr>
    <w:rPr>
      <w:rFonts w:ascii="Times New Roman" w:eastAsia="Times New Roman" w:hAnsi="Times New Roman"/>
      <w:color w:val="333333"/>
      <w:szCs w:val="24"/>
      <w:lang w:eastAsia="ar-SA"/>
    </w:rPr>
  </w:style>
  <w:style w:type="paragraph" w:styleId="aa">
    <w:name w:val="List Paragraph"/>
    <w:basedOn w:val="a"/>
    <w:uiPriority w:val="34"/>
    <w:qFormat/>
    <w:rsid w:val="00863D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z1-turbo</dc:creator>
  <cp:lastModifiedBy>Садыков Эдуард</cp:lastModifiedBy>
  <cp:revision>3</cp:revision>
  <dcterms:created xsi:type="dcterms:W3CDTF">2021-10-08T05:04:00Z</dcterms:created>
  <dcterms:modified xsi:type="dcterms:W3CDTF">2023-09-08T06:01:00Z</dcterms:modified>
</cp:coreProperties>
</file>